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2F02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 xml:space="preserve">Ankieta </w:t>
      </w:r>
    </w:p>
    <w:p w14:paraId="1FA00711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593BD883" w14:textId="2A7FE76A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Badanie opinii w ramach konsultacji społecznych projektu uchwały Rady Gminy </w:t>
      </w:r>
      <w:r w:rsidR="00A04B60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w Lgocie Wielkiej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 sprawie określenia zasad wyznaczania składu oraz zasad działania Komitetu Rewitalizacji </w:t>
      </w:r>
    </w:p>
    <w:p w14:paraId="67EE026A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8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Szanowni Państwo,</w:t>
      </w:r>
    </w:p>
    <w:p w14:paraId="30DF7AC5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br/>
        <w:t xml:space="preserve">w ramach prowadzonego procesu konsultacyjnego chcemy poznać Państwa opinie na temat projektu uchwały w sprawie określenia zasad wyznaczania składu oraz zasad działania Komitetu Rewitalizacji. Rewitalizacja, zgodnie z definicją ustawową, to proces wyprowadzania ze stanu kryzysowego obszarów zdegradowanych, prowadzony w sposób kompleksowy, poprzez zintegrowane działania na rzecz lokalnej społeczności, przestrzeni i gospodarki, skoncentrowane terytorialnie, prowadzone przez interesariuszy rewitalizacji na podstawie Gminnego Programu Rewitalizacji.  </w:t>
      </w:r>
    </w:p>
    <w:p w14:paraId="08759E61" w14:textId="787369F4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" w:right="-6" w:firstLine="15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Komitet Rewitalizacji stanowi forum współpracy i dialogu interesariuszy z organami Gminy </w:t>
      </w:r>
      <w:r w:rsidR="00A04B60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Lgota Wielka 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w sprawach dotyczących przygotowania, prowadzenia i oceny rewitalizacji oraz pełni funkcję opiniodawczo-doradczą Wójta Gminy </w:t>
      </w:r>
      <w:r w:rsidR="00A04B60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Lgota Wielka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. Zgodnie z zasadami partycypacji, w czasie przygotowania projektu uchwały w sprawie określenia zasad wyznaczania składu oraz zasad działania Komitetu Rewitalizacji należy zapewnić możliwość wypowiedzenia się interesariuszom procesu rewitalizacji. W związku z tym zapraszamy Państwa do wzięcia udziału w badaniu ankietowym. </w:t>
      </w:r>
    </w:p>
    <w:p w14:paraId="0665CA17" w14:textId="0A069639" w:rsidR="00FA5439" w:rsidRPr="00FA5439" w:rsidRDefault="00815FFE" w:rsidP="00FA5439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2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Czy uważa Pan/Pani, że mieszkańcy i inni interesariusze powinni być zaangażowani w proces rewitalizacji?</w:t>
      </w:r>
    </w:p>
    <w:p w14:paraId="58F18F4D" w14:textId="7033984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2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TAK/NIE</w:t>
      </w:r>
    </w:p>
    <w:p w14:paraId="0D9DD6BC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6857329B" w14:textId="77777777" w:rsid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51" w:hanging="349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2. Czy Pana/Pani zdaniem interesariusze wystarczająco angażują się w proces rewitalizacji?</w:t>
      </w:r>
    </w:p>
    <w:p w14:paraId="46135F21" w14:textId="475022E3" w:rsidR="00815FFE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51" w:hanging="349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TAK/NIE  </w:t>
      </w:r>
    </w:p>
    <w:p w14:paraId="6A1FDC96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51" w:hanging="349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307235AB" w14:textId="542F8910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Czy w Pana/Pani otoczeniu są osoby zaangażowane w proces rewitalizacji?</w:t>
      </w:r>
    </w:p>
    <w:p w14:paraId="70354CE0" w14:textId="1B553F83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TAK/NIE  </w:t>
      </w:r>
    </w:p>
    <w:p w14:paraId="3346BE00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51" w:hanging="35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463BF17B" w14:textId="04ABC62B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51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Czy Pan/Pani bierze pod uwagę możliwość uczestniczenia w pracach Komitetu Rewitalizacji?</w:t>
      </w:r>
    </w:p>
    <w:p w14:paraId="47D3300D" w14:textId="3EE3DA56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TAK/NIE</w:t>
      </w:r>
    </w:p>
    <w:p w14:paraId="117DFF38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51" w:hanging="356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7D75007B" w14:textId="0CA070EA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Czy właściwie zaplanowano skład Komitetu Rewitalizacji w projekcie uchwały?</w:t>
      </w:r>
    </w:p>
    <w:p w14:paraId="0BE7342C" w14:textId="3B566BDE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TAK/NIE 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br/>
      </w:r>
    </w:p>
    <w:p w14:paraId="385897D1" w14:textId="39C4F528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1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Czy zaproponowany sposób wyłaniania składu Komitetu Rewitalizacji zapewni zaangażowanie wszystkich grup interesariuszy w proces rewitalizacji Gminy </w:t>
      </w:r>
      <w:r w:rsidR="00A04B60"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Lgota Wielka</w:t>
      </w: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?</w:t>
      </w:r>
    </w:p>
    <w:p w14:paraId="26BB162F" w14:textId="24930CA3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TAK/NIE</w:t>
      </w:r>
    </w:p>
    <w:p w14:paraId="724ED3B3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BFAD29E" w14:textId="306E9DFA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1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lastRenderedPageBreak/>
        <w:t xml:space="preserve">Czy zaproponowany sposób funkcjonowania Komitetu Rewitalizacji przyczyni się do zaangażowania wszystkich grup interesariuszy w proces rewitalizacji Gminy </w:t>
      </w:r>
      <w:r w:rsidR="00A04B60"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Lgota Wielka</w:t>
      </w: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?</w:t>
      </w:r>
    </w:p>
    <w:p w14:paraId="400B80DF" w14:textId="08E9CA19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TAK/NIE </w:t>
      </w:r>
    </w:p>
    <w:p w14:paraId="145BC0E2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1" w:hanging="35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7054529A" w14:textId="6DF1C2CC" w:rsidR="00FA5439" w:rsidRPr="00FA5439" w:rsidRDefault="00815FFE" w:rsidP="00FA5439">
      <w:pPr>
        <w:pStyle w:val="Akapitzlis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right="257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>Czy z projektu uchwały jasno wynikają cele i zadania Komitetu Rewitalizacji?</w:t>
      </w:r>
    </w:p>
    <w:p w14:paraId="5E4921D5" w14:textId="56FAD899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79" w:right="257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TAK/NIE </w:t>
      </w:r>
    </w:p>
    <w:p w14:paraId="14C363B9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1" w:right="257" w:hanging="352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36A3C91D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68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9. Dodatkowe uwagi </w:t>
      </w:r>
    </w:p>
    <w:p w14:paraId="182A29BD" w14:textId="7A287F67" w:rsidR="00FA5439" w:rsidRPr="00FA5439" w:rsidRDefault="00815FFE" w:rsidP="009D084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37" w:right="51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  <w:r w:rsidR="00FA5439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3456AA36" w14:textId="77777777" w:rsid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68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43E170C9" w14:textId="3C7A2127" w:rsidR="00815FFE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68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Dziękujemy za wypełnienie ankiety.  </w:t>
      </w:r>
    </w:p>
    <w:p w14:paraId="2283CA2F" w14:textId="77777777" w:rsid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68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7BB30C2B" w14:textId="77777777" w:rsidR="00FA5439" w:rsidRPr="00FA5439" w:rsidRDefault="00FA5439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68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3AB09959" w14:textId="1719303C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142"/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 xml:space="preserve">Ankiety należy złożyć w terminie od </w:t>
      </w:r>
      <w:r w:rsidRPr="007B374D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 xml:space="preserve">dnia </w:t>
      </w:r>
      <w:r w:rsidR="005D67F9" w:rsidRPr="007B374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15</w:t>
      </w:r>
      <w:r w:rsidR="00CE716C" w:rsidRPr="007B374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.10.2026 </w:t>
      </w:r>
      <w:r w:rsidRPr="007B374D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 xml:space="preserve">r. do dnia </w:t>
      </w:r>
      <w:r w:rsidR="00CE716C" w:rsidRPr="007B374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</w:t>
      </w:r>
      <w:r w:rsidR="005D67F9" w:rsidRPr="007B374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9</w:t>
      </w:r>
      <w:r w:rsidR="00CE716C" w:rsidRPr="007B374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.11.2026 r</w:t>
      </w:r>
      <w:r w:rsidRPr="007B374D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>.:</w:t>
      </w:r>
      <w:r w:rsidRPr="00FA5439">
        <w:rPr>
          <w:rFonts w:ascii="Arial" w:eastAsia="Calibri" w:hAnsi="Arial" w:cs="Arial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 </w:t>
      </w:r>
    </w:p>
    <w:p w14:paraId="23F7CC5E" w14:textId="6FD63EE0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hanging="57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a) drogą elektroniczną na adres:</w:t>
      </w:r>
      <w:r w:rsidRPr="00FA5439"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hyperlink r:id="rId7" w:history="1">
        <w:r w:rsidRPr="00FA5439">
          <w:rPr>
            <w:rFonts w:ascii="Arial" w:eastAsia="Arial" w:hAnsi="Arial" w:cs="Arial"/>
            <w:kern w:val="0"/>
            <w:sz w:val="20"/>
            <w:szCs w:val="20"/>
            <w:lang w:eastAsia="pl-PL"/>
            <w14:ligatures w14:val="none"/>
          </w:rPr>
          <w:t>u</w:t>
        </w:r>
        <w:r w:rsidR="00FA5439" w:rsidRPr="00FA5439">
          <w:rPr>
            <w:rFonts w:ascii="Arial" w:eastAsia="Arial" w:hAnsi="Arial" w:cs="Arial"/>
            <w:kern w:val="0"/>
            <w:sz w:val="20"/>
            <w:szCs w:val="20"/>
            <w:lang w:eastAsia="pl-PL"/>
            <w14:ligatures w14:val="none"/>
          </w:rPr>
          <w:t>gmina@lgotawielka.pl</w:t>
        </w:r>
      </w:hyperlink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(decyduje data wpływu do Urzędu Gminy </w:t>
      </w:r>
      <w:r w:rsidR="00FA5439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Lgota Wielka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); </w:t>
      </w:r>
    </w:p>
    <w:p w14:paraId="7467EE3D" w14:textId="30E85D9C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right="-187" w:hanging="57"/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b) drogą korespondencyjną na adres: </w:t>
      </w:r>
      <w:r w:rsidR="00FA5439" w:rsidRPr="00FA5439"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  <w:t>Wójt Gminy Lgota Wielka, ul. Radomszczańska 60, 97-565 Lgota Wielka</w:t>
      </w:r>
      <w:r w:rsidRPr="00FA5439"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  <w:t xml:space="preserve">, 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(decyduje data wpływu do Urzędu Gminy </w:t>
      </w:r>
      <w:r w:rsidR="00FA5439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Lgota Wielka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);</w:t>
      </w:r>
    </w:p>
    <w:p w14:paraId="522B8DEC" w14:textId="22446D49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right="51" w:hanging="57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c) osobiście </w:t>
      </w:r>
      <w:r w:rsidR="00FA5439"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do</w:t>
      </w:r>
      <w:r w:rsidRPr="00FA543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FA5439" w:rsidRPr="00FA5439">
        <w:rPr>
          <w:rFonts w:ascii="Arial" w:eastAsia="Arial" w:hAnsi="Arial" w:cs="Arial"/>
          <w:kern w:val="0"/>
          <w:sz w:val="20"/>
          <w:szCs w:val="20"/>
          <w:lang w:eastAsia="pl-PL"/>
          <w14:ligatures w14:val="none"/>
        </w:rPr>
        <w:t>Urzędu Gminy w Lgocie Wielkiej, ul. Radomszczańska 60, 97-565 Lgota Wielka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, pokój nr </w:t>
      </w:r>
      <w:r w:rsidR="00CE716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>5</w:t>
      </w:r>
      <w:r w:rsidRPr="00FA5439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; </w:t>
      </w:r>
    </w:p>
    <w:p w14:paraId="6BF088FF" w14:textId="77777777" w:rsidR="00815FFE" w:rsidRPr="00FA5439" w:rsidRDefault="00815FFE" w:rsidP="00FA54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6" w:right="1126" w:hanging="57"/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</w:pPr>
    </w:p>
    <w:p w14:paraId="607DD027" w14:textId="77777777" w:rsidR="00841CA3" w:rsidRPr="00FA5439" w:rsidRDefault="00841CA3" w:rsidP="00FA5439">
      <w:pPr>
        <w:spacing w:before="120" w:after="120" w:line="276" w:lineRule="auto"/>
        <w:rPr>
          <w:rFonts w:ascii="Arial" w:hAnsi="Arial" w:cs="Arial"/>
          <w:sz w:val="20"/>
          <w:szCs w:val="20"/>
        </w:rPr>
      </w:pPr>
    </w:p>
    <w:sectPr w:rsidR="00841CA3" w:rsidRPr="00FA5439" w:rsidSect="00815FFE">
      <w:footerReference w:type="default" r:id="rId8"/>
      <w:pgSz w:w="11900" w:h="16820"/>
      <w:pgMar w:top="1404" w:right="1361" w:bottom="1922" w:left="1416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F0BB" w14:textId="77777777" w:rsidR="00280C14" w:rsidRDefault="00280C14" w:rsidP="009D0846">
      <w:pPr>
        <w:spacing w:after="0" w:line="240" w:lineRule="auto"/>
      </w:pPr>
      <w:r>
        <w:separator/>
      </w:r>
    </w:p>
  </w:endnote>
  <w:endnote w:type="continuationSeparator" w:id="0">
    <w:p w14:paraId="03BFD6A1" w14:textId="77777777" w:rsidR="00280C14" w:rsidRDefault="00280C14" w:rsidP="009D0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4051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372E16A" w14:textId="331DC6D7" w:rsidR="009D0846" w:rsidRDefault="009D084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DB3FA4" w14:textId="77777777" w:rsidR="009D0846" w:rsidRDefault="009D08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8B1F5" w14:textId="77777777" w:rsidR="00280C14" w:rsidRDefault="00280C14" w:rsidP="009D0846">
      <w:pPr>
        <w:spacing w:after="0" w:line="240" w:lineRule="auto"/>
      </w:pPr>
      <w:r>
        <w:separator/>
      </w:r>
    </w:p>
  </w:footnote>
  <w:footnote w:type="continuationSeparator" w:id="0">
    <w:p w14:paraId="3CCC4750" w14:textId="77777777" w:rsidR="00280C14" w:rsidRDefault="00280C14" w:rsidP="009D0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87B"/>
    <w:multiLevelType w:val="hybridMultilevel"/>
    <w:tmpl w:val="F5EE704E"/>
    <w:lvl w:ilvl="0" w:tplc="95627848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" w15:restartNumberingAfterBreak="0">
    <w:nsid w:val="2A873989"/>
    <w:multiLevelType w:val="hybridMultilevel"/>
    <w:tmpl w:val="578AB882"/>
    <w:lvl w:ilvl="0" w:tplc="B36CD67E">
      <w:start w:val="3"/>
      <w:numFmt w:val="decimal"/>
      <w:lvlText w:val="%1."/>
      <w:lvlJc w:val="left"/>
      <w:pPr>
        <w:ind w:left="73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num w:numId="1" w16cid:durableId="2085184016">
    <w:abstractNumId w:val="0"/>
  </w:num>
  <w:num w:numId="2" w16cid:durableId="93408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FE"/>
    <w:rsid w:val="00011EFB"/>
    <w:rsid w:val="00012CC2"/>
    <w:rsid w:val="000E3E1B"/>
    <w:rsid w:val="00104FAE"/>
    <w:rsid w:val="001155C1"/>
    <w:rsid w:val="0017384F"/>
    <w:rsid w:val="001E1153"/>
    <w:rsid w:val="00231630"/>
    <w:rsid w:val="00280C14"/>
    <w:rsid w:val="00295C26"/>
    <w:rsid w:val="002F2D0F"/>
    <w:rsid w:val="003F50BD"/>
    <w:rsid w:val="005D67F9"/>
    <w:rsid w:val="00632DEF"/>
    <w:rsid w:val="006E4B81"/>
    <w:rsid w:val="00796DB3"/>
    <w:rsid w:val="007A704D"/>
    <w:rsid w:val="007B374D"/>
    <w:rsid w:val="007B443B"/>
    <w:rsid w:val="007F0F9E"/>
    <w:rsid w:val="00815FFE"/>
    <w:rsid w:val="00841CA3"/>
    <w:rsid w:val="00844E54"/>
    <w:rsid w:val="009D0846"/>
    <w:rsid w:val="00A04B60"/>
    <w:rsid w:val="00A14538"/>
    <w:rsid w:val="00B0579F"/>
    <w:rsid w:val="00B12D8A"/>
    <w:rsid w:val="00B77973"/>
    <w:rsid w:val="00BF0B5A"/>
    <w:rsid w:val="00CE716C"/>
    <w:rsid w:val="00D728A9"/>
    <w:rsid w:val="00E57409"/>
    <w:rsid w:val="00E67D3A"/>
    <w:rsid w:val="00E7676C"/>
    <w:rsid w:val="00EB5D4C"/>
    <w:rsid w:val="00F16E5B"/>
    <w:rsid w:val="00F8521A"/>
    <w:rsid w:val="00FA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9756"/>
  <w15:chartTrackingRefBased/>
  <w15:docId w15:val="{B2CB9F91-4342-4040-BF95-23E39069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5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5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5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5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5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5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5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5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basedOn w:val="Normalny"/>
    <w:next w:val="Normalny"/>
    <w:uiPriority w:val="99"/>
    <w:unhideWhenUsed/>
    <w:rsid w:val="001155C1"/>
    <w:pPr>
      <w:spacing w:before="120" w:after="120"/>
    </w:pPr>
    <w:rPr>
      <w:rFonts w:ascii="Arial" w:hAnsi="Arial"/>
      <w:kern w:val="0"/>
      <w:sz w:val="18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15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5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5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5F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5F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5F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5F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5F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5F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5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5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5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5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5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5F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5F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5F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5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5F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5FF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D0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0846"/>
  </w:style>
  <w:style w:type="paragraph" w:styleId="Stopka">
    <w:name w:val="footer"/>
    <w:basedOn w:val="Normalny"/>
    <w:link w:val="StopkaZnak"/>
    <w:uiPriority w:val="99"/>
    <w:unhideWhenUsed/>
    <w:rsid w:val="009D0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0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g@rzeczy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Bajor</dc:creator>
  <cp:keywords/>
  <dc:description/>
  <cp:lastModifiedBy>Sylwia.Kowalczyk</cp:lastModifiedBy>
  <cp:revision>7</cp:revision>
  <dcterms:created xsi:type="dcterms:W3CDTF">2026-07-02T20:00:00Z</dcterms:created>
  <dcterms:modified xsi:type="dcterms:W3CDTF">2026-10-15T11:38:00Z</dcterms:modified>
</cp:coreProperties>
</file>