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065E" w14:textId="77777777" w:rsidR="00C45AA7" w:rsidRDefault="00000000">
      <w:pPr>
        <w:spacing w:line="360" w:lineRule="auto"/>
        <w:ind w:left="5672"/>
        <w:jc w:val="right"/>
      </w:pPr>
      <w:r>
        <w:rPr>
          <w:rFonts w:cs="Arial"/>
          <w:sz w:val="24"/>
          <w:szCs w:val="24"/>
        </w:rPr>
        <w:t xml:space="preserve">  </w:t>
      </w:r>
      <w:r>
        <w:rPr>
          <w:rFonts w:cs="Arial"/>
        </w:rPr>
        <w:t xml:space="preserve"> Lgota Wielka, dnia 15.09.2025 r.</w:t>
      </w:r>
    </w:p>
    <w:p w14:paraId="23E6F84D" w14:textId="77777777" w:rsidR="00C45AA7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cs="Arial"/>
        </w:rPr>
        <w:t>Znak: AIZ.6730.19.2025.SK</w:t>
      </w:r>
    </w:p>
    <w:p w14:paraId="6ED065A1" w14:textId="77777777" w:rsidR="00C45AA7" w:rsidRDefault="00C45AA7">
      <w:pPr>
        <w:spacing w:line="360" w:lineRule="auto"/>
        <w:jc w:val="both"/>
        <w:rPr>
          <w:rFonts w:ascii="Arial" w:hAnsi="Arial" w:cs="Arial"/>
        </w:rPr>
      </w:pPr>
    </w:p>
    <w:p w14:paraId="4BD7D284" w14:textId="77777777" w:rsidR="00C45AA7" w:rsidRDefault="0000000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cs="Arial"/>
          <w:b/>
          <w:bCs/>
        </w:rPr>
        <w:t>OBWIESZCZENIE</w:t>
      </w:r>
    </w:p>
    <w:p w14:paraId="31B3E3B3" w14:textId="77777777" w:rsidR="00C45AA7" w:rsidRDefault="00C45AA7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5D332A62" w14:textId="77777777" w:rsidR="00C45AA7" w:rsidRDefault="00000000">
      <w:pPr>
        <w:spacing w:line="360" w:lineRule="auto"/>
        <w:ind w:firstLine="709"/>
        <w:jc w:val="both"/>
      </w:pPr>
      <w:r>
        <w:rPr>
          <w:rFonts w:cs="Arial"/>
          <w:color w:val="000000"/>
        </w:rPr>
        <w:t>Na podstawie art. 49 § 1 i 2 ustawy z dnia 14 czerwca 1960 r. Kodeks postępowania administracyjnego (</w:t>
      </w:r>
      <w:r>
        <w:rPr>
          <w:rStyle w:val="markedcontent"/>
          <w:rFonts w:cs="Arial"/>
          <w:color w:val="000000"/>
        </w:rPr>
        <w:t>Dz. U. z 2024 r.</w:t>
      </w:r>
      <w:r>
        <w:rPr>
          <w:rFonts w:cs="Arial"/>
          <w:color w:val="000000"/>
        </w:rPr>
        <w:t xml:space="preserve"> </w:t>
      </w:r>
      <w:r>
        <w:rPr>
          <w:rStyle w:val="markedcontent"/>
          <w:rFonts w:cs="Arial"/>
          <w:color w:val="000000"/>
        </w:rPr>
        <w:t>poz. 572</w:t>
      </w:r>
      <w:r>
        <w:rPr>
          <w:rFonts w:cs="Arial"/>
          <w:color w:val="000000"/>
        </w:rPr>
        <w:t>) zwanej dalej Kpa w związku z art. 53, ust. 1c ustawy z dnia 27 marca 2003 r. o planowaniu i zagospodarowaniu przestrzennym (</w:t>
      </w:r>
      <w:r>
        <w:rPr>
          <w:rStyle w:val="markedcontent"/>
          <w:rFonts w:cs="Arial"/>
          <w:color w:val="000000"/>
        </w:rPr>
        <w:t xml:space="preserve">Dz. U. </w:t>
      </w:r>
      <w:r>
        <w:rPr>
          <w:rStyle w:val="markedcontent"/>
          <w:rFonts w:cs="Arial"/>
          <w:color w:val="000000"/>
        </w:rPr>
        <w:br/>
        <w:t>z  2024 r.  poz.   1130</w:t>
      </w:r>
      <w:r>
        <w:rPr>
          <w:rFonts w:cs="Arial"/>
          <w:color w:val="000000"/>
        </w:rPr>
        <w:t>), Wójt Gminy Lgota Wielka zawiadamia osoby, którym przysługują prawa rzeczowe do nieruchomości o nieuregulowanym stanie prawnym: działki nr ewid.  1246 obręb Brudzice gmina  Lgota  Wielka</w:t>
      </w:r>
      <w:r>
        <w:rPr>
          <w:rFonts w:cs="Arial"/>
          <w:b/>
          <w:color w:val="000000"/>
        </w:rPr>
        <w:t xml:space="preserve">, </w:t>
      </w:r>
      <w:r>
        <w:rPr>
          <w:rFonts w:cs="Arial"/>
          <w:color w:val="000000"/>
        </w:rPr>
        <w:t xml:space="preserve">że w zakresie prowadzonego w Urzędzie Gminy </w:t>
      </w:r>
      <w:r>
        <w:rPr>
          <w:rFonts w:cs="Arial"/>
          <w:color w:val="000000"/>
        </w:rPr>
        <w:br/>
        <w:t xml:space="preserve">w Lgocie Wielkiej została wydana decyzja o warunkach zabudowy znak: AIZ.6730.19.2025.SK dla inwestycji polegającej  na </w:t>
      </w:r>
      <w:r>
        <w:rPr>
          <w:rFonts w:cs="Arial"/>
          <w:bCs/>
          <w:color w:val="000000"/>
        </w:rPr>
        <w:t xml:space="preserve">budowie </w:t>
      </w:r>
      <w:r>
        <w:rPr>
          <w:rFonts w:eastAsia="Calibri" w:cs="Arial"/>
          <w:color w:val="00000A"/>
          <w:lang w:eastAsia="pl-PL"/>
        </w:rPr>
        <w:t>budynku mieszkalnego jednorodzinnego oraz budynku gospodarczego w zabudowie zagrodowej w gospodarstwie rolnym na części działki nr ewid. 1240 (obręb Brudzice) położonej w gminie Lgota Wielka</w:t>
      </w:r>
      <w:r>
        <w:rPr>
          <w:rFonts w:cs="Arial"/>
          <w:bCs/>
          <w:color w:val="000000"/>
        </w:rPr>
        <w:t>.</w:t>
      </w:r>
    </w:p>
    <w:p w14:paraId="0EEDE212" w14:textId="77777777" w:rsidR="00C45AA7" w:rsidRDefault="0000000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cs="Arial"/>
        </w:rPr>
        <w:t>Od niniejszej decyzji przysługuje stronom prawo wniesienia odwołania do Samorządowego Kolegium Odwoławczego w Piotrkowie Trybunalskim za pośrednictwem Wójta Gminy Lgota Wielka w terminie 14– tu dni od daty jej doręczenia.</w:t>
      </w:r>
    </w:p>
    <w:p w14:paraId="570698AA" w14:textId="77777777" w:rsidR="00C45AA7" w:rsidRDefault="00000000">
      <w:pPr>
        <w:suppressAutoHyphens w:val="0"/>
        <w:spacing w:line="360" w:lineRule="auto"/>
        <w:ind w:firstLine="708"/>
        <w:jc w:val="both"/>
      </w:pPr>
      <w:r>
        <w:rPr>
          <w:rFonts w:cs="Arial"/>
          <w:color w:val="000000"/>
        </w:rPr>
        <w:t xml:space="preserve">Obwieszczenie niniejsze uważa się za dokonane po upływie 14 dni od dnia podania go do wiadomości przez zamieszczenie w publicznie dostępnym wykazie danych na stronie Biuletynu Informacji Publicznej Gminy Lgota Wielka </w:t>
      </w:r>
      <w:r>
        <w:rPr>
          <w:rStyle w:val="InternetLink"/>
          <w:rFonts w:cs="Arial"/>
          <w:color w:val="000000"/>
          <w:u w:val="none"/>
        </w:rPr>
        <w:t>https://bip.lgotawielka.pl/</w:t>
      </w:r>
      <w:r>
        <w:rPr>
          <w:rFonts w:cs="Arial"/>
          <w:color w:val="000000"/>
        </w:rPr>
        <w:t>, wywieszeniu na tablicy ogłoszeń w siedzibie Urzędu Gminy w Lgocie Wielkiej.</w:t>
      </w:r>
    </w:p>
    <w:p w14:paraId="331BA094" w14:textId="77777777" w:rsidR="00C45AA7" w:rsidRDefault="00C45AA7">
      <w:pPr>
        <w:suppressAutoHyphens w:val="0"/>
        <w:spacing w:line="360" w:lineRule="auto"/>
        <w:ind w:firstLine="708"/>
        <w:jc w:val="both"/>
        <w:rPr>
          <w:rFonts w:ascii="Arial" w:hAnsi="Arial" w:cs="Arial"/>
        </w:rPr>
      </w:pPr>
    </w:p>
    <w:p w14:paraId="45EC1A0B" w14:textId="77777777" w:rsidR="00C45AA7" w:rsidRDefault="00000000">
      <w:pPr>
        <w:shd w:val="clear" w:color="auto" w:fill="FFFFFF"/>
        <w:suppressAutoHyphens w:val="0"/>
        <w:spacing w:after="280" w:line="360" w:lineRule="auto"/>
      </w:pPr>
      <w:r>
        <w:rPr>
          <w:rFonts w:cs="Arial"/>
        </w:rPr>
        <w:t>Data podania do publicznej wiadomości:</w:t>
      </w:r>
      <w:r>
        <w:rPr>
          <w:rFonts w:cs="Arial"/>
          <w:b/>
          <w:bCs/>
        </w:rPr>
        <w:t> 15.09.2025</w:t>
      </w:r>
      <w:r>
        <w:rPr>
          <w:rFonts w:cs="Arial"/>
          <w:b/>
          <w:bCs/>
          <w:color w:val="000000"/>
        </w:rPr>
        <w:t xml:space="preserve"> r.</w:t>
      </w:r>
    </w:p>
    <w:p w14:paraId="0DAFEE64" w14:textId="77777777" w:rsidR="00C45AA7" w:rsidRDefault="00C45AA7">
      <w:pPr>
        <w:spacing w:line="360" w:lineRule="auto"/>
        <w:rPr>
          <w:rFonts w:ascii="Arial" w:hAnsi="Arial"/>
        </w:rPr>
      </w:pPr>
    </w:p>
    <w:p w14:paraId="3159365D" w14:textId="77777777" w:rsidR="00C45AA7" w:rsidRDefault="00000000">
      <w:pPr>
        <w:spacing w:after="0" w:line="276" w:lineRule="auto"/>
        <w:ind w:left="284"/>
        <w:jc w:val="both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Wójt </w:t>
      </w:r>
    </w:p>
    <w:p w14:paraId="468764ED" w14:textId="77777777" w:rsidR="00C45AA7" w:rsidRDefault="00000000">
      <w:pPr>
        <w:spacing w:before="57" w:after="57" w:line="276" w:lineRule="auto"/>
        <w:ind w:left="284"/>
        <w:jc w:val="both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Gminy Lgota Wielka</w:t>
      </w:r>
    </w:p>
    <w:p w14:paraId="5337BB74" w14:textId="77777777" w:rsidR="00C45AA7" w:rsidRDefault="00000000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Kamil Barda</w:t>
      </w:r>
    </w:p>
    <w:p w14:paraId="1C1F2570" w14:textId="77777777" w:rsidR="00C45AA7" w:rsidRDefault="00C45AA7"/>
    <w:sectPr w:rsidR="00C45A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417" w:bottom="1560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0CA4" w14:textId="77777777" w:rsidR="00986E85" w:rsidRDefault="00986E85">
      <w:pPr>
        <w:spacing w:after="0" w:line="240" w:lineRule="auto"/>
      </w:pPr>
      <w:r>
        <w:separator/>
      </w:r>
    </w:p>
  </w:endnote>
  <w:endnote w:type="continuationSeparator" w:id="0">
    <w:p w14:paraId="3D99ACEC" w14:textId="77777777" w:rsidR="00986E85" w:rsidRDefault="0098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EEE0" w14:textId="77777777" w:rsidR="00C45AA7" w:rsidRDefault="00C45A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EAA9" w14:textId="77777777" w:rsidR="00C45AA7" w:rsidRDefault="00000000">
    <w:pPr>
      <w:pStyle w:val="Stopka"/>
    </w:pPr>
    <w:r>
      <w:rPr>
        <w:noProof/>
      </w:rPr>
      <w:drawing>
        <wp:anchor distT="0" distB="0" distL="0" distR="0" simplePos="0" relativeHeight="251656192" behindDoc="1" locked="0" layoutInCell="0" allowOverlap="1" wp14:anchorId="117D8640" wp14:editId="17940AF0">
          <wp:simplePos x="0" y="0"/>
          <wp:positionH relativeFrom="margin">
            <wp:align>left</wp:align>
          </wp:positionH>
          <wp:positionV relativeFrom="paragraph">
            <wp:posOffset>-295275</wp:posOffset>
          </wp:positionV>
          <wp:extent cx="5648325" cy="675640"/>
          <wp:effectExtent l="0" t="0" r="0" b="0"/>
          <wp:wrapNone/>
          <wp:docPr id="3" name="Obraz 2" descr="Obraz zawierający tekst, Czcionka, biały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, Czcionka, biały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639" r="12316" b="33673"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36A0" w14:textId="77777777" w:rsidR="00C45AA7" w:rsidRDefault="00000000">
    <w:pPr>
      <w:pStyle w:val="Stopka"/>
    </w:pPr>
    <w:r>
      <w:rPr>
        <w:noProof/>
      </w:rPr>
      <w:drawing>
        <wp:anchor distT="0" distB="0" distL="0" distR="0" simplePos="0" relativeHeight="251657216" behindDoc="1" locked="0" layoutInCell="0" allowOverlap="1" wp14:anchorId="41208881" wp14:editId="1821A34B">
          <wp:simplePos x="0" y="0"/>
          <wp:positionH relativeFrom="margin">
            <wp:align>left</wp:align>
          </wp:positionH>
          <wp:positionV relativeFrom="paragraph">
            <wp:posOffset>-295275</wp:posOffset>
          </wp:positionV>
          <wp:extent cx="5648325" cy="675640"/>
          <wp:effectExtent l="0" t="0" r="0" b="0"/>
          <wp:wrapNone/>
          <wp:docPr id="4" name="Obraz 2" descr="Obraz zawierający tekst, Czcionka, biały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Obraz zawierający tekst, Czcionka, biały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639" r="12316" b="33673"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D5D0" w14:textId="77777777" w:rsidR="00986E85" w:rsidRDefault="00986E85">
      <w:pPr>
        <w:spacing w:after="0" w:line="240" w:lineRule="auto"/>
      </w:pPr>
      <w:r>
        <w:separator/>
      </w:r>
    </w:p>
  </w:footnote>
  <w:footnote w:type="continuationSeparator" w:id="0">
    <w:p w14:paraId="3E7A3C5B" w14:textId="77777777" w:rsidR="00986E85" w:rsidRDefault="0098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A510" w14:textId="77777777" w:rsidR="00C45AA7" w:rsidRDefault="00C45A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37F9" w14:textId="77777777" w:rsidR="00C45AA7" w:rsidRDefault="00000000">
    <w:pPr>
      <w:pStyle w:val="Nagwek"/>
    </w:pPr>
    <w:r>
      <w:rPr>
        <w:noProof/>
      </w:rPr>
      <w:drawing>
        <wp:anchor distT="0" distB="0" distL="0" distR="0" simplePos="0" relativeHeight="251658240" behindDoc="1" locked="0" layoutInCell="0" allowOverlap="1" wp14:anchorId="6D036EC9" wp14:editId="37BE1021">
          <wp:simplePos x="0" y="0"/>
          <wp:positionH relativeFrom="page">
            <wp:posOffset>923925</wp:posOffset>
          </wp:positionH>
          <wp:positionV relativeFrom="paragraph">
            <wp:posOffset>-20955</wp:posOffset>
          </wp:positionV>
          <wp:extent cx="5724525" cy="932815"/>
          <wp:effectExtent l="0" t="0" r="0" b="0"/>
          <wp:wrapNone/>
          <wp:docPr id="1" name="Obraz 4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249" t="28351" r="11878" b="24565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EAA3" w14:textId="77777777" w:rsidR="00C45AA7" w:rsidRDefault="00000000">
    <w:pPr>
      <w:pStyle w:val="Nagwek"/>
    </w:pPr>
    <w:r>
      <w:rPr>
        <w:noProof/>
      </w:rPr>
      <w:drawing>
        <wp:anchor distT="0" distB="0" distL="0" distR="0" simplePos="0" relativeHeight="251659264" behindDoc="1" locked="0" layoutInCell="0" allowOverlap="1" wp14:anchorId="257449D1" wp14:editId="7940AC57">
          <wp:simplePos x="0" y="0"/>
          <wp:positionH relativeFrom="page">
            <wp:posOffset>923925</wp:posOffset>
          </wp:positionH>
          <wp:positionV relativeFrom="paragraph">
            <wp:posOffset>-20955</wp:posOffset>
          </wp:positionV>
          <wp:extent cx="5724525" cy="932815"/>
          <wp:effectExtent l="0" t="0" r="0" b="0"/>
          <wp:wrapNone/>
          <wp:docPr id="2" name="Obraz 4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249" t="28351" r="11878" b="24565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A7"/>
    <w:rsid w:val="001069C4"/>
    <w:rsid w:val="004A2AB8"/>
    <w:rsid w:val="00986E85"/>
    <w:rsid w:val="00C4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841D5"/>
  <w15:docId w15:val="{875D6A82-CC22-4801-A870-3E70732E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0B7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17A02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565"/>
    <w:pPr>
      <w:keepNext/>
      <w:keepLines/>
      <w:spacing w:before="160" w:after="80"/>
      <w:outlineLvl w:val="2"/>
    </w:pPr>
    <w:rPr>
      <w:rFonts w:eastAsiaTheme="majorEastAsia" w:cstheme="majorBidi"/>
      <w:color w:val="117A02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17A0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565"/>
    <w:pPr>
      <w:keepNext/>
      <w:keepLines/>
      <w:spacing w:before="80" w:after="40"/>
      <w:outlineLvl w:val="4"/>
    </w:pPr>
    <w:rPr>
      <w:rFonts w:eastAsiaTheme="majorEastAsia" w:cstheme="majorBidi"/>
      <w:color w:val="117A0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41565"/>
    <w:rPr>
      <w:rFonts w:asciiTheme="majorHAnsi" w:eastAsiaTheme="majorEastAsia" w:hAnsiTheme="majorHAnsi" w:cstheme="majorBidi"/>
      <w:color w:val="117A02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41565"/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41565"/>
    <w:rPr>
      <w:rFonts w:eastAsiaTheme="majorEastAsia" w:cstheme="majorBidi"/>
      <w:color w:val="117A02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241565"/>
    <w:rPr>
      <w:rFonts w:eastAsiaTheme="majorEastAsia" w:cstheme="majorBidi"/>
      <w:i/>
      <w:iCs/>
      <w:color w:val="117A02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41565"/>
    <w:rPr>
      <w:rFonts w:eastAsiaTheme="majorEastAsia" w:cstheme="majorBidi"/>
      <w:color w:val="117A02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415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2415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2415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4156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24156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41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24156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41565"/>
    <w:rPr>
      <w:i/>
      <w:iCs/>
      <w:color w:val="117A0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241565"/>
    <w:rPr>
      <w:i/>
      <w:iCs/>
      <w:color w:val="117A02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565"/>
    <w:rPr>
      <w:b/>
      <w:bCs/>
      <w:smallCaps/>
      <w:color w:val="117A02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41565"/>
  </w:style>
  <w:style w:type="character" w:customStyle="1" w:styleId="StopkaZnak">
    <w:name w:val="Stopka Znak"/>
    <w:basedOn w:val="Domylnaczcionkaakapitu"/>
    <w:link w:val="Stopka"/>
    <w:uiPriority w:val="99"/>
    <w:qFormat/>
    <w:rsid w:val="00241565"/>
  </w:style>
  <w:style w:type="character" w:customStyle="1" w:styleId="markedcontent">
    <w:name w:val="markedcontent"/>
    <w:basedOn w:val="Domylnaczcionkaakapitu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11">
    <w:name w:val="Internet Link11"/>
    <w:basedOn w:val="Domylnaczcionkaakapitu"/>
    <w:qFormat/>
    <w:rPr>
      <w:color w:val="0000EE" w:themeColor="hyperlink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styleId="Uwydatnienie">
    <w:name w:val="Emphasis"/>
    <w:qFormat/>
    <w:rPr>
      <w:i/>
      <w:iCs/>
    </w:rPr>
  </w:style>
  <w:style w:type="character" w:customStyle="1" w:styleId="treeserch0treeserch1">
    <w:name w:val="tree_serch_0 tree_serch_1"/>
    <w:basedOn w:val="Domylnaczcionkaakapitu"/>
    <w:qFormat/>
  </w:style>
  <w:style w:type="character" w:customStyle="1" w:styleId="Tekstpodstawowy2Znak">
    <w:name w:val="Tekst podstawowy 2 Znak"/>
    <w:basedOn w:val="Domylnaczcionkaakapitu"/>
    <w:qFormat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415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241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565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565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565"/>
    <w:pPr>
      <w:pBdr>
        <w:top w:val="single" w:sz="4" w:space="10" w:color="117A02" w:themeColor="accent1" w:themeShade="BF"/>
        <w:bottom w:val="single" w:sz="4" w:space="10" w:color="117A02" w:themeColor="accent1" w:themeShade="BF"/>
      </w:pBdr>
      <w:spacing w:before="360" w:after="360"/>
      <w:ind w:left="864" w:right="864"/>
      <w:jc w:val="center"/>
    </w:pPr>
    <w:rPr>
      <w:i/>
      <w:iCs/>
      <w:color w:val="117A02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4156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odyTextIndented1">
    <w:name w:val="Body Text;Indented1"/>
    <w:basedOn w:val="Normalny"/>
    <w:qFormat/>
    <w:pPr>
      <w:ind w:left="1128"/>
      <w:jc w:val="both"/>
    </w:pPr>
    <w:rPr>
      <w:i/>
      <w:sz w:val="24"/>
    </w:rPr>
  </w:style>
  <w:style w:type="paragraph" w:customStyle="1" w:styleId="BodyTextIndented">
    <w:name w:val="Body Text;Indented"/>
    <w:basedOn w:val="Standard"/>
    <w:qFormat/>
    <w:pPr>
      <w:ind w:firstLine="708"/>
      <w:jc w:val="both"/>
    </w:pPr>
    <w:rPr>
      <w:rFonts w:cs="Arial Unicode M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SimSun" w:hAnsi="Liberation Serif" w:cs="Lucida Sans"/>
      <w:sz w:val="24"/>
      <w:szCs w:val="24"/>
      <w:lang w:val="pl-PL" w:eastAsia="zh-CN" w:bidi="hi-IN"/>
    </w:rPr>
  </w:style>
  <w:style w:type="paragraph" w:styleId="Tekstpodstawowy2">
    <w:name w:val="Body Text 2"/>
    <w:basedOn w:val="Normalny"/>
    <w:qFormat/>
    <w:pPr>
      <w:widowControl w:val="0"/>
      <w:spacing w:after="120" w:line="48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Kasznicka</dc:creator>
  <dc:description/>
  <cp:lastModifiedBy>Edyta.Kotlewska-Lota</cp:lastModifiedBy>
  <cp:revision>2</cp:revision>
  <cp:lastPrinted>2025-09-15T10:39:00Z</cp:lastPrinted>
  <dcterms:created xsi:type="dcterms:W3CDTF">2025-09-15T13:51:00Z</dcterms:created>
  <dcterms:modified xsi:type="dcterms:W3CDTF">2025-09-15T13:51:00Z</dcterms:modified>
  <dc:language>pl-PL</dc:language>
</cp:coreProperties>
</file>