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FDD" w:rsidRDefault="00724B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Lgota Wielka dn., 25.02.2022</w:t>
      </w:r>
      <w:r w:rsidR="007777CE">
        <w:rPr>
          <w:rFonts w:ascii="Times New Roman" w:hAnsi="Times New Roman" w:cs="Times New Roman"/>
          <w:sz w:val="24"/>
          <w:szCs w:val="24"/>
        </w:rPr>
        <w:t>r.,</w:t>
      </w:r>
    </w:p>
    <w:p w:rsidR="00D02FDD" w:rsidRDefault="007777CE" w:rsidP="00C4181D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Zamawiający:</w:t>
      </w:r>
      <w:r>
        <w:rPr>
          <w:rFonts w:ascii="Times New Roman" w:hAnsi="Times New Roman" w:cs="Times New Roman"/>
          <w:b/>
          <w:sz w:val="24"/>
          <w:szCs w:val="24"/>
        </w:rPr>
        <w:br/>
        <w:t>Gmina</w:t>
      </w:r>
      <w:r>
        <w:rPr>
          <w:rFonts w:ascii="Times New Roman" w:hAnsi="Times New Roman" w:cstheme="minorHAnsi"/>
          <w:b/>
          <w:bCs/>
          <w:color w:val="000000" w:themeColor="text1"/>
          <w:sz w:val="24"/>
          <w:szCs w:val="24"/>
        </w:rPr>
        <w:t xml:space="preserve"> Lgota Wielka</w:t>
      </w:r>
    </w:p>
    <w:p w:rsidR="00D02FDD" w:rsidRDefault="007777CE" w:rsidP="00C4181D">
      <w:pPr>
        <w:spacing w:after="0" w:line="240" w:lineRule="auto"/>
      </w:pPr>
      <w:r>
        <w:rPr>
          <w:rFonts w:ascii="Times New Roman" w:hAnsi="Times New Roman" w:cstheme="minorHAnsi"/>
          <w:b/>
          <w:bCs/>
          <w:color w:val="000000" w:themeColor="text1"/>
          <w:sz w:val="24"/>
          <w:szCs w:val="24"/>
        </w:rPr>
        <w:t>Ul. Radomszczańska 60</w:t>
      </w:r>
    </w:p>
    <w:p w:rsidR="00D02FDD" w:rsidRDefault="007777CE" w:rsidP="00C4181D">
      <w:pPr>
        <w:spacing w:after="0" w:line="240" w:lineRule="auto"/>
      </w:pPr>
      <w:r>
        <w:rPr>
          <w:rFonts w:ascii="Times New Roman" w:hAnsi="Times New Roman" w:cstheme="minorHAnsi"/>
          <w:b/>
          <w:bCs/>
          <w:color w:val="000000" w:themeColor="text1"/>
          <w:sz w:val="24"/>
          <w:szCs w:val="24"/>
        </w:rPr>
        <w:t>97-565 Lgota Wielka</w:t>
      </w:r>
    </w:p>
    <w:p w:rsidR="00D02FDD" w:rsidRDefault="00D02FDD" w:rsidP="00C418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181D" w:rsidRDefault="00C4181D" w:rsidP="00C418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02FDD" w:rsidRDefault="007777CE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Dotyczy: postępowania o udzielenie zamówienia publicznego prowadzonego w trybie podstawowym zgodnie z art.275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1 ustawy z dnia 11 września 2019r. Prawo zamówień publicznych ( Dz. U. z 2021 poz. 1129) na wykonanie zadania pn. :</w:t>
      </w:r>
      <w:r>
        <w:rPr>
          <w:rStyle w:val="markedcontent"/>
          <w:rFonts w:eastAsia="Times New Roman" w:cstheme="minorHAnsi"/>
          <w:b/>
          <w:color w:val="000000" w:themeColor="text1"/>
          <w:kern w:val="2"/>
          <w:sz w:val="24"/>
          <w:szCs w:val="24"/>
        </w:rPr>
        <w:t>„</w:t>
      </w:r>
      <w:r>
        <w:rPr>
          <w:rStyle w:val="markedcontent"/>
          <w:rFonts w:cstheme="minorHAnsi"/>
          <w:b/>
          <w:color w:val="000000" w:themeColor="text1"/>
          <w:sz w:val="24"/>
          <w:szCs w:val="24"/>
        </w:rPr>
        <w:t xml:space="preserve"> Wymiana instalacji </w:t>
      </w:r>
      <w:proofErr w:type="spellStart"/>
      <w:r>
        <w:rPr>
          <w:rStyle w:val="markedcontent"/>
          <w:rFonts w:cstheme="minorHAnsi"/>
          <w:b/>
          <w:color w:val="000000" w:themeColor="text1"/>
          <w:sz w:val="24"/>
          <w:szCs w:val="24"/>
        </w:rPr>
        <w:t>c.o</w:t>
      </w:r>
      <w:proofErr w:type="spellEnd"/>
      <w:r>
        <w:rPr>
          <w:rStyle w:val="markedcontent"/>
          <w:rFonts w:cstheme="minorHAnsi"/>
          <w:b/>
          <w:color w:val="000000" w:themeColor="text1"/>
          <w:sz w:val="24"/>
          <w:szCs w:val="24"/>
        </w:rPr>
        <w:t>. w części budynku komunalnego w miejscowości Woźniki wraz z wymianą źródła ciepła</w:t>
      </w:r>
      <w:r>
        <w:rPr>
          <w:rStyle w:val="markedcontent"/>
          <w:rFonts w:cs="Times New Roman"/>
          <w:b/>
          <w:color w:val="000000" w:themeColor="text1"/>
          <w:sz w:val="24"/>
          <w:szCs w:val="24"/>
        </w:rPr>
        <w:t>”</w:t>
      </w:r>
    </w:p>
    <w:p w:rsidR="00D02FDD" w:rsidRDefault="007777CE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INFORMACJA Z OTWARCIA OFERT</w:t>
      </w:r>
    </w:p>
    <w:p w:rsidR="00D02FDD" w:rsidRDefault="007777CE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Znak</w:t>
      </w:r>
      <w:r w:rsidR="00724B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sprawy: RIG.I.271.2.2022</w:t>
      </w:r>
    </w:p>
    <w:p w:rsidR="00D02FDD" w:rsidRDefault="007777CE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podstawie art. 222 ust. 5 ustawy z dnia 11 września 2019r. Prawo zamówień publicznych (Dz. U. z 2021r. poz. 1129) Zamawiający informuje, że w wyz</w:t>
      </w:r>
      <w:r w:rsidR="0031286A">
        <w:rPr>
          <w:rFonts w:ascii="Times New Roman" w:hAnsi="Times New Roman" w:cs="Times New Roman"/>
          <w:color w:val="000000"/>
          <w:sz w:val="24"/>
          <w:szCs w:val="24"/>
        </w:rPr>
        <w:t>naczonym terminie tj. do dnia 25.02.2022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r. do </w:t>
      </w:r>
      <w:r w:rsidR="00C37E0E">
        <w:rPr>
          <w:rFonts w:ascii="Times New Roman" w:hAnsi="Times New Roman" w:cs="Times New Roman"/>
          <w:color w:val="000000"/>
          <w:sz w:val="24"/>
          <w:szCs w:val="24"/>
        </w:rPr>
        <w:t xml:space="preserve">godz. 9:00 </w:t>
      </w:r>
      <w:r w:rsidR="00312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wpłynęły następujące oferty </w:t>
      </w:r>
    </w:p>
    <w:tbl>
      <w:tblPr>
        <w:tblStyle w:val="Tabela-Siatka"/>
        <w:tblW w:w="0" w:type="auto"/>
        <w:tblLook w:val="04A0"/>
      </w:tblPr>
      <w:tblGrid>
        <w:gridCol w:w="1101"/>
        <w:gridCol w:w="5040"/>
        <w:gridCol w:w="3071"/>
      </w:tblGrid>
      <w:tr w:rsidR="0031286A" w:rsidTr="00FA600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6A" w:rsidRDefault="0031286A" w:rsidP="00FA600A">
            <w:pPr>
              <w:spacing w:line="360" w:lineRule="auto"/>
              <w:rPr>
                <w:b/>
              </w:rPr>
            </w:pPr>
          </w:p>
          <w:p w:rsidR="0031286A" w:rsidRDefault="0031286A" w:rsidP="00FA600A">
            <w:pPr>
              <w:spacing w:line="360" w:lineRule="auto"/>
              <w:rPr>
                <w:b/>
              </w:rPr>
            </w:pPr>
            <w:r>
              <w:rPr>
                <w:b/>
              </w:rPr>
              <w:t>Nr oferty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6A" w:rsidRDefault="0031286A" w:rsidP="00FA600A">
            <w:pPr>
              <w:spacing w:line="360" w:lineRule="auto"/>
              <w:rPr>
                <w:b/>
              </w:rPr>
            </w:pPr>
          </w:p>
          <w:p w:rsidR="0031286A" w:rsidRDefault="0031286A" w:rsidP="00FA600A">
            <w:pPr>
              <w:spacing w:line="360" w:lineRule="auto"/>
              <w:rPr>
                <w:b/>
              </w:rPr>
            </w:pPr>
            <w:r>
              <w:rPr>
                <w:b/>
              </w:rPr>
              <w:t>Nazwa oraz adres Wykonawcy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6A" w:rsidRDefault="0031286A" w:rsidP="00FA600A">
            <w:pPr>
              <w:spacing w:line="360" w:lineRule="auto"/>
              <w:rPr>
                <w:b/>
              </w:rPr>
            </w:pPr>
          </w:p>
          <w:p w:rsidR="0031286A" w:rsidRDefault="0031286A" w:rsidP="00FA600A">
            <w:pPr>
              <w:spacing w:line="360" w:lineRule="auto"/>
              <w:rPr>
                <w:b/>
              </w:rPr>
            </w:pPr>
            <w:r>
              <w:rPr>
                <w:b/>
              </w:rPr>
              <w:t>Cena brutto (zł)</w:t>
            </w:r>
          </w:p>
          <w:p w:rsidR="0031286A" w:rsidRDefault="0031286A" w:rsidP="00FA600A">
            <w:pPr>
              <w:spacing w:line="360" w:lineRule="auto"/>
              <w:rPr>
                <w:b/>
              </w:rPr>
            </w:pPr>
          </w:p>
        </w:tc>
      </w:tr>
      <w:tr w:rsidR="0031286A" w:rsidTr="00FA600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A" w:rsidRDefault="0031286A" w:rsidP="00C4181D">
            <w:pPr>
              <w:spacing w:after="0" w:line="240" w:lineRule="auto"/>
            </w:pPr>
            <w:r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A" w:rsidRDefault="0031286A" w:rsidP="00C4181D">
            <w:pPr>
              <w:spacing w:after="0" w:line="240" w:lineRule="auto"/>
            </w:pPr>
            <w:r>
              <w:t xml:space="preserve">MIARPOL Sp. z o.o. </w:t>
            </w:r>
          </w:p>
          <w:p w:rsidR="0031286A" w:rsidRDefault="0031286A" w:rsidP="00C4181D">
            <w:pPr>
              <w:spacing w:after="0" w:line="240" w:lineRule="auto"/>
            </w:pPr>
            <w:r>
              <w:t>Ul. Kiedrzyńska 24/32</w:t>
            </w:r>
          </w:p>
          <w:p w:rsidR="0031286A" w:rsidRDefault="0031286A" w:rsidP="00C4181D">
            <w:pPr>
              <w:spacing w:after="0" w:line="240" w:lineRule="auto"/>
            </w:pPr>
            <w:r>
              <w:t>42-200 Częstochowa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6A" w:rsidRDefault="0031286A" w:rsidP="00C4181D">
            <w:pPr>
              <w:spacing w:after="0" w:line="240" w:lineRule="auto"/>
              <w:jc w:val="center"/>
            </w:pPr>
          </w:p>
          <w:p w:rsidR="0031286A" w:rsidRDefault="00C4181D" w:rsidP="00C4181D">
            <w:pPr>
              <w:spacing w:after="0" w:line="240" w:lineRule="auto"/>
              <w:jc w:val="center"/>
            </w:pPr>
            <w:r>
              <w:t>211 916,68</w:t>
            </w:r>
          </w:p>
        </w:tc>
      </w:tr>
      <w:tr w:rsidR="0031286A" w:rsidTr="00FA600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A" w:rsidRDefault="0031286A" w:rsidP="00C4181D">
            <w:pPr>
              <w:spacing w:after="0" w:line="240" w:lineRule="auto"/>
            </w:pPr>
            <w:r>
              <w:t>2.</w:t>
            </w:r>
          </w:p>
          <w:p w:rsidR="0031286A" w:rsidRDefault="0031286A" w:rsidP="00C4181D">
            <w:pPr>
              <w:spacing w:after="0" w:line="240" w:lineRule="auto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A" w:rsidRDefault="0031286A" w:rsidP="00C4181D">
            <w:pPr>
              <w:spacing w:after="0" w:line="240" w:lineRule="auto"/>
            </w:pPr>
            <w:proofErr w:type="spellStart"/>
            <w:r>
              <w:t>Hydratec</w:t>
            </w:r>
            <w:proofErr w:type="spellEnd"/>
            <w:r>
              <w:t xml:space="preserve"> Sp. z o.o.</w:t>
            </w:r>
          </w:p>
          <w:p w:rsidR="0031286A" w:rsidRDefault="0031286A" w:rsidP="00C4181D">
            <w:pPr>
              <w:spacing w:after="0" w:line="240" w:lineRule="auto"/>
            </w:pPr>
            <w:r>
              <w:t xml:space="preserve">Ul. Por. Anatola </w:t>
            </w:r>
            <w:proofErr w:type="spellStart"/>
            <w:r>
              <w:t>Radziwonika</w:t>
            </w:r>
            <w:proofErr w:type="spellEnd"/>
            <w:r>
              <w:t xml:space="preserve"> 12</w:t>
            </w:r>
          </w:p>
          <w:p w:rsidR="0031286A" w:rsidRDefault="0031286A" w:rsidP="00C4181D">
            <w:pPr>
              <w:spacing w:after="0" w:line="240" w:lineRule="auto"/>
            </w:pPr>
            <w:r>
              <w:t>15-166 Białystok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6A" w:rsidRDefault="0031286A" w:rsidP="00C4181D">
            <w:pPr>
              <w:spacing w:after="0" w:line="240" w:lineRule="auto"/>
              <w:jc w:val="center"/>
            </w:pPr>
          </w:p>
          <w:p w:rsidR="00C4181D" w:rsidRDefault="00C4181D" w:rsidP="00C4181D">
            <w:pPr>
              <w:spacing w:after="0" w:line="240" w:lineRule="auto"/>
              <w:jc w:val="center"/>
            </w:pPr>
            <w:r>
              <w:t>285 120,00</w:t>
            </w:r>
          </w:p>
        </w:tc>
      </w:tr>
      <w:tr w:rsidR="0031286A" w:rsidTr="00FA600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A" w:rsidRDefault="0031286A" w:rsidP="00C4181D">
            <w:pPr>
              <w:spacing w:after="0" w:line="240" w:lineRule="auto"/>
            </w:pPr>
            <w:r>
              <w:t>3.</w:t>
            </w:r>
          </w:p>
          <w:p w:rsidR="0031286A" w:rsidRDefault="0031286A" w:rsidP="00C4181D">
            <w:pPr>
              <w:spacing w:after="0" w:line="240" w:lineRule="auto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A" w:rsidRDefault="0031286A" w:rsidP="00C4181D">
            <w:pPr>
              <w:spacing w:after="0" w:line="240" w:lineRule="auto"/>
            </w:pPr>
            <w:r>
              <w:t>PHU MONTER Grzegorz Wąsowicz</w:t>
            </w:r>
          </w:p>
          <w:p w:rsidR="0031286A" w:rsidRDefault="0031286A" w:rsidP="00C4181D">
            <w:pPr>
              <w:spacing w:after="0" w:line="240" w:lineRule="auto"/>
            </w:pPr>
            <w:r>
              <w:t>Ul. Dra Tytusa Chałubińskiego 11</w:t>
            </w:r>
          </w:p>
          <w:p w:rsidR="0031286A" w:rsidRDefault="0031286A" w:rsidP="00C4181D">
            <w:pPr>
              <w:spacing w:after="0" w:line="240" w:lineRule="auto"/>
            </w:pPr>
            <w:r>
              <w:t>42-202 Częstochowa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6A" w:rsidRDefault="0031286A" w:rsidP="00C4181D">
            <w:pPr>
              <w:spacing w:after="0" w:line="240" w:lineRule="auto"/>
              <w:jc w:val="center"/>
            </w:pPr>
          </w:p>
          <w:p w:rsidR="00C4181D" w:rsidRDefault="00C4181D" w:rsidP="00C4181D">
            <w:pPr>
              <w:spacing w:after="0" w:line="240" w:lineRule="auto"/>
              <w:jc w:val="center"/>
            </w:pPr>
            <w:r>
              <w:t>249 906,21</w:t>
            </w:r>
          </w:p>
        </w:tc>
      </w:tr>
    </w:tbl>
    <w:p w:rsidR="00C4181D" w:rsidRDefault="00C4181D">
      <w:pPr>
        <w:rPr>
          <w:b/>
          <w:bCs/>
        </w:rPr>
      </w:pPr>
    </w:p>
    <w:p w:rsidR="00C4181D" w:rsidRPr="00546779" w:rsidRDefault="00C4181D" w:rsidP="00C4181D">
      <w:pPr>
        <w:jc w:val="center"/>
        <w:rPr>
          <w:rStyle w:val="markedcontent"/>
          <w:b/>
        </w:rPr>
      </w:pPr>
      <w:r w:rsidRPr="00546779">
        <w:rPr>
          <w:b/>
        </w:rPr>
        <w:t xml:space="preserve">                               </w:t>
      </w:r>
      <w:r w:rsidRPr="00546779">
        <w:rPr>
          <w:rStyle w:val="markedcontent"/>
          <w:b/>
        </w:rPr>
        <w:t xml:space="preserve">                                                      Z up. Wójta</w:t>
      </w:r>
    </w:p>
    <w:p w:rsidR="00C4181D" w:rsidRPr="00C4181D" w:rsidRDefault="00C4181D" w:rsidP="00C4181D">
      <w:pPr>
        <w:jc w:val="center"/>
        <w:rPr>
          <w:b/>
        </w:rPr>
      </w:pPr>
      <w:r w:rsidRPr="00546779">
        <w:rPr>
          <w:rStyle w:val="markedcontent"/>
          <w:b/>
        </w:rPr>
        <w:t xml:space="preserve">                                                                                </w:t>
      </w:r>
      <w:r>
        <w:rPr>
          <w:rStyle w:val="markedcontent"/>
          <w:b/>
        </w:rPr>
        <w:t xml:space="preserve">  </w:t>
      </w:r>
      <w:r w:rsidRPr="00546779">
        <w:rPr>
          <w:rStyle w:val="markedcontent"/>
          <w:b/>
        </w:rPr>
        <w:t xml:space="preserve">     Dorota Zięba</w:t>
      </w:r>
      <w:r w:rsidRPr="00546779">
        <w:rPr>
          <w:rStyle w:val="markedcontent"/>
          <w:b/>
        </w:rPr>
        <w:br/>
        <w:t xml:space="preserve">                                                                                    Kierownik </w:t>
      </w:r>
      <w:r w:rsidRPr="00546779">
        <w:rPr>
          <w:rStyle w:val="markedcontent"/>
          <w:b/>
        </w:rPr>
        <w:br/>
        <w:t xml:space="preserve">                                                                                    Referatu Oświaty, Kultury, Sportu</w:t>
      </w:r>
      <w:r w:rsidRPr="00546779">
        <w:rPr>
          <w:rStyle w:val="markedcontent"/>
          <w:b/>
        </w:rPr>
        <w:br/>
        <w:t xml:space="preserve">                                                                                    i Pozyskiwania Środków Unijnych</w:t>
      </w:r>
    </w:p>
    <w:sectPr w:rsidR="00C4181D" w:rsidRPr="00C4181D" w:rsidSect="00D02FD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D02FDD"/>
    <w:rsid w:val="0031286A"/>
    <w:rsid w:val="0035566B"/>
    <w:rsid w:val="00382FDD"/>
    <w:rsid w:val="00724B71"/>
    <w:rsid w:val="00754290"/>
    <w:rsid w:val="007777CE"/>
    <w:rsid w:val="00C37E0E"/>
    <w:rsid w:val="00C4181D"/>
    <w:rsid w:val="00C8453B"/>
    <w:rsid w:val="00D02FDD"/>
    <w:rsid w:val="00F61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EE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qFormat/>
    <w:rsid w:val="00296EEF"/>
  </w:style>
  <w:style w:type="paragraph" w:styleId="Nagwek">
    <w:name w:val="header"/>
    <w:basedOn w:val="Normalny"/>
    <w:next w:val="Tekstpodstawowy"/>
    <w:qFormat/>
    <w:rsid w:val="00D02FD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D02FDD"/>
    <w:pPr>
      <w:spacing w:after="140"/>
    </w:pPr>
  </w:style>
  <w:style w:type="paragraph" w:styleId="Lista">
    <w:name w:val="List"/>
    <w:basedOn w:val="Tekstpodstawowy"/>
    <w:rsid w:val="00D02FDD"/>
    <w:rPr>
      <w:rFonts w:cs="Lucida Sans"/>
    </w:rPr>
  </w:style>
  <w:style w:type="paragraph" w:customStyle="1" w:styleId="Caption">
    <w:name w:val="Caption"/>
    <w:basedOn w:val="Normalny"/>
    <w:qFormat/>
    <w:rsid w:val="00D02FD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02FDD"/>
    <w:pPr>
      <w:suppressLineNumbers/>
    </w:pPr>
    <w:rPr>
      <w:rFonts w:cs="Lucida Sans"/>
    </w:rPr>
  </w:style>
  <w:style w:type="paragraph" w:customStyle="1" w:styleId="Standard">
    <w:name w:val="Standard"/>
    <w:qFormat/>
    <w:rsid w:val="00D02FDD"/>
    <w:pPr>
      <w:widowControl w:val="0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296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Gajda</dc:creator>
  <dc:description/>
  <cp:lastModifiedBy>Edyta Gajda</cp:lastModifiedBy>
  <cp:revision>13</cp:revision>
  <cp:lastPrinted>2022-02-25T12:00:00Z</cp:lastPrinted>
  <dcterms:created xsi:type="dcterms:W3CDTF">2021-07-07T11:01:00Z</dcterms:created>
  <dcterms:modified xsi:type="dcterms:W3CDTF">2022-02-25T12:01:00Z</dcterms:modified>
  <dc:language>pl-PL</dc:language>
</cp:coreProperties>
</file>